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E9" w:rsidRDefault="001611DB" w:rsidP="00DD75E9">
      <w:r w:rsidRPr="005941E5">
        <w:rPr>
          <w:rFonts w:ascii="ＭＳ Ｐ明朝" w:eastAsia="ＭＳ Ｐ明朝" w:hAnsi="ＭＳ Ｐ明朝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457A7" wp14:editId="13935034">
                <wp:simplePos x="0" y="0"/>
                <wp:positionH relativeFrom="margin">
                  <wp:posOffset>5133975</wp:posOffset>
                </wp:positionH>
                <wp:positionV relativeFrom="paragraph">
                  <wp:posOffset>-393065</wp:posOffset>
                </wp:positionV>
                <wp:extent cx="1009650" cy="1404620"/>
                <wp:effectExtent l="0" t="0" r="19050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1DB" w:rsidRPr="005941E5" w:rsidRDefault="001611DB" w:rsidP="001611D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5941E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資料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B457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4.25pt;margin-top:-30.95pt;width:7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KVRAIAAFgEAAAOAAAAZHJzL2Uyb0RvYy54bWysVM2O0zAQviPxDpbvND9qu9uo6WrpUoS0&#10;/EgLD+A4TmPh2MZ2m5RjK614CF4BceZ58iKMnW6pFrggfLA8Gc/nme+byfyqawTaMmO5kjlORjFG&#10;TFJVcrnO8Yf3q2eXGFlHZEmEkizHO2bx1eLpk3mrM5aqWomSGQQg0matznHtnM6iyNKaNcSOlGYS&#10;nJUyDXFgmnVUGtICeiOiNI6nUatMqY2izFr4ejM48SLgVxWj7m1VWeaQyDHk5sJuwl74PVrMSbY2&#10;RNecHtMg/5BFQ7iER09QN8QRtDH8N6iGU6OsqtyIqiZSVcUpCzVANUn8qJq7mmgWagFyrD7RZP8f&#10;LH2zfWcQL3OcJhcYSdKASP3hvt9/6/c/+sMX1B++9odDv/8ONko9Ya22GcTdaYh03XPVgfCheKtv&#10;Ff1okVTLmsg1uzZGtTUjJSSc+MjoLHTAsR6kaF+rEt4lG6cCUFeZxrMJ/CBAB+F2J7FY5xD1T8bx&#10;bDoBFwVfMo7H0zTIGZHsIVwb614y1SB/yLGBbgjwZHtrnU+HZA9X/GtWCV6uuBDBMOtiKQzaEuic&#10;VVihgkfXhERtjmeTdDIw8FeIOKw/QTTcwQgI3uT48nSJZJ63F7IMDeoIF8MZUhbySKTnbmDRdUV3&#10;FKZQ5Q4oNWpodRhNONTKfMaohTbPsf20IYZhJF5JkGWWjMd+LoIxnlwAh8ice4pzD5EUoHLsMBqO&#10;SxdmKRCmr0G+FQ/Eep2HTI65QvsGvo+j5ufj3A63fv0QFj8BAAD//wMAUEsDBBQABgAIAAAAIQCb&#10;qjO73wAAAAsBAAAPAAAAZHJzL2Rvd25yZXYueG1sTI/BbsIwDIbvk/YOkSftgiBlqF1bmqINidNO&#10;dOweGq+taJyuCVDeft5pHG1/+v39xWayvbjg6DtHCpaLCARS7UxHjYLD526egvBBk9G9I1RwQw+b&#10;8vGh0LlxV9rjpQqN4BDyuVbQhjDkUvq6Rav9wg1IfPt2o9WBx7GRZtRXDre9fImiRFrdEX9o9YDb&#10;FutTdbYKkp9qNfv4MjPa33bvY21jsz3ESj0/TW9rEAGn8A/Dnz6rQ8lOR3cm40WvII3SmFEF82SZ&#10;gWAiS155c2Q0zlYgy0Ledyh/AQAA//8DAFBLAQItABQABgAIAAAAIQC2gziS/gAAAOEBAAATAAAA&#10;AAAAAAAAAAAAAAAAAABbQ29udGVudF9UeXBlc10ueG1sUEsBAi0AFAAGAAgAAAAhADj9If/WAAAA&#10;lAEAAAsAAAAAAAAAAAAAAAAALwEAAF9yZWxzLy5yZWxzUEsBAi0AFAAGAAgAAAAhAAWpkpVEAgAA&#10;WAQAAA4AAAAAAAAAAAAAAAAALgIAAGRycy9lMm9Eb2MueG1sUEsBAi0AFAAGAAgAAAAhAJuqM7vf&#10;AAAACwEAAA8AAAAAAAAAAAAAAAAAngQAAGRycy9kb3ducmV2LnhtbFBLBQYAAAAABAAEAPMAAACq&#10;BQAAAAA=&#10;">
                <v:textbox style="mso-fit-shape-to-text:t">
                  <w:txbxContent>
                    <w:p w:rsidR="001611DB" w:rsidRPr="005941E5" w:rsidRDefault="001611DB" w:rsidP="001611D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5941E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資料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75E9">
        <w:rPr>
          <w:rFonts w:hint="eastAsia"/>
        </w:rPr>
        <w:t>北部西高齢者なんでも相談室（地域包括支援センター）の現地視察について</w:t>
      </w:r>
    </w:p>
    <w:p w:rsidR="00DD75E9" w:rsidRDefault="00DD75E9" w:rsidP="00DD75E9">
      <w:bookmarkStart w:id="0" w:name="_GoBack"/>
      <w:bookmarkEnd w:id="0"/>
      <w:r>
        <w:rPr>
          <w:rFonts w:hint="eastAsia"/>
        </w:rPr>
        <w:t>１　実施年月日</w:t>
      </w:r>
    </w:p>
    <w:p w:rsidR="00DD75E9" w:rsidRDefault="00DD75E9" w:rsidP="00B94065">
      <w:pPr>
        <w:ind w:firstLineChars="100" w:firstLine="292"/>
      </w:pPr>
      <w:r>
        <w:rPr>
          <w:rFonts w:hint="eastAsia"/>
        </w:rPr>
        <w:t>令和元年８月２１日（水）</w:t>
      </w:r>
      <w:r w:rsidR="00B94065">
        <w:rPr>
          <w:rFonts w:hint="eastAsia"/>
        </w:rPr>
        <w:t>午後１３時から１４時まで</w:t>
      </w:r>
    </w:p>
    <w:p w:rsidR="00DD75E9" w:rsidRDefault="00DD75E9" w:rsidP="00DD75E9">
      <w:r>
        <w:rPr>
          <w:rFonts w:hint="eastAsia"/>
        </w:rPr>
        <w:t>２　視察内容</w:t>
      </w:r>
    </w:p>
    <w:p w:rsidR="00DD75E9" w:rsidRDefault="00DD75E9" w:rsidP="00DD75E9">
      <w:r>
        <w:rPr>
          <w:rFonts w:hint="eastAsia"/>
        </w:rPr>
        <w:t>（１）周知について</w:t>
      </w:r>
    </w:p>
    <w:tbl>
      <w:tblPr>
        <w:tblStyle w:val="a3"/>
        <w:tblW w:w="8737" w:type="dxa"/>
        <w:tblInd w:w="614" w:type="dxa"/>
        <w:tblLook w:val="04A0" w:firstRow="1" w:lastRow="0" w:firstColumn="1" w:lastColumn="0" w:noHBand="0" w:noVBand="1"/>
      </w:tblPr>
      <w:tblGrid>
        <w:gridCol w:w="8737"/>
      </w:tblGrid>
      <w:tr w:rsidR="00DD75E9" w:rsidTr="002A4085">
        <w:tc>
          <w:tcPr>
            <w:tcW w:w="8737" w:type="dxa"/>
          </w:tcPr>
          <w:p w:rsidR="00DD75E9" w:rsidRDefault="00DD75E9" w:rsidP="00DD75E9"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地域の方々に</w:t>
            </w:r>
            <w:r w:rsidR="002A4085">
              <w:rPr>
                <w:rFonts w:hint="eastAsia"/>
              </w:rPr>
              <w:t>周知できたか</w:t>
            </w:r>
            <w:r>
              <w:rPr>
                <w:rFonts w:hint="eastAsia"/>
              </w:rPr>
              <w:t>。</w:t>
            </w:r>
          </w:p>
          <w:p w:rsidR="00DD75E9" w:rsidRDefault="002A4085" w:rsidP="002A4085">
            <w:pPr>
              <w:ind w:left="1169" w:hangingChars="400" w:hanging="1169"/>
            </w:pPr>
            <w:r>
              <w:rPr>
                <w:rFonts w:hint="eastAsia"/>
              </w:rPr>
              <w:t>（北部西）</w:t>
            </w:r>
            <w:r w:rsidR="00E14F29" w:rsidRPr="00E14F29">
              <w:rPr>
                <w:rFonts w:hint="eastAsia"/>
              </w:rPr>
              <w:t>中学校区民生委員児童委員</w:t>
            </w:r>
            <w:r w:rsidR="00E14F29">
              <w:rPr>
                <w:rFonts w:hint="eastAsia"/>
              </w:rPr>
              <w:t>連絡協議会や</w:t>
            </w:r>
            <w:r w:rsidR="00E14F29" w:rsidRPr="00E14F29">
              <w:rPr>
                <w:rFonts w:hint="eastAsia"/>
              </w:rPr>
              <w:t>地区</w:t>
            </w:r>
            <w:r w:rsidR="00E14F29">
              <w:rPr>
                <w:rFonts w:hint="eastAsia"/>
              </w:rPr>
              <w:t>社会福祉協議会</w:t>
            </w:r>
            <w:r w:rsidR="00E14F29" w:rsidRPr="00E14F29">
              <w:rPr>
                <w:rFonts w:hint="eastAsia"/>
              </w:rPr>
              <w:t>、</w:t>
            </w:r>
            <w:r w:rsidR="00E14F29">
              <w:rPr>
                <w:rFonts w:hint="eastAsia"/>
              </w:rPr>
              <w:t>自治会の会合等に参加させていただいたり、</w:t>
            </w:r>
            <w:r w:rsidR="00E14F29" w:rsidRPr="00E14F29">
              <w:rPr>
                <w:rFonts w:hint="eastAsia"/>
              </w:rPr>
              <w:t>ふれあいの家</w:t>
            </w:r>
            <w:r w:rsidR="00E14F29">
              <w:rPr>
                <w:rFonts w:hint="eastAsia"/>
              </w:rPr>
              <w:t>、自主グループ</w:t>
            </w:r>
            <w:r w:rsidR="00E14F29" w:rsidRPr="00E14F29">
              <w:rPr>
                <w:rFonts w:hint="eastAsia"/>
              </w:rPr>
              <w:t>等</w:t>
            </w:r>
            <w:r w:rsidR="00E14F29">
              <w:rPr>
                <w:rFonts w:hint="eastAsia"/>
              </w:rPr>
              <w:t>を訪問しました。</w:t>
            </w:r>
            <w:r>
              <w:rPr>
                <w:rFonts w:hint="eastAsia"/>
              </w:rPr>
              <w:t>全</w:t>
            </w:r>
            <w:r w:rsidR="00E14F29">
              <w:rPr>
                <w:rFonts w:hint="eastAsia"/>
              </w:rPr>
              <w:t>ての</w:t>
            </w:r>
            <w:r>
              <w:rPr>
                <w:rFonts w:hint="eastAsia"/>
              </w:rPr>
              <w:t>自治会</w:t>
            </w:r>
            <w:r w:rsidR="00E14F29">
              <w:rPr>
                <w:rFonts w:hint="eastAsia"/>
              </w:rPr>
              <w:t>にあいさつさせていただきたく、まずは全自治会長に手紙を送付しました。</w:t>
            </w:r>
          </w:p>
          <w:p w:rsidR="00DD75E9" w:rsidRDefault="00DD75E9" w:rsidP="00DD75E9"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引き続き、周知に励んでほしい。</w:t>
            </w:r>
          </w:p>
        </w:tc>
      </w:tr>
    </w:tbl>
    <w:p w:rsidR="00DD75E9" w:rsidRDefault="00DD75E9" w:rsidP="00DD75E9">
      <w:r>
        <w:rPr>
          <w:rFonts w:hint="eastAsia"/>
        </w:rPr>
        <w:t>（２）北部高齢者なんでも相談室からの引継ぎについて</w:t>
      </w:r>
    </w:p>
    <w:tbl>
      <w:tblPr>
        <w:tblStyle w:val="a3"/>
        <w:tblW w:w="8737" w:type="dxa"/>
        <w:tblInd w:w="614" w:type="dxa"/>
        <w:tblLook w:val="04A0" w:firstRow="1" w:lastRow="0" w:firstColumn="1" w:lastColumn="0" w:noHBand="0" w:noVBand="1"/>
      </w:tblPr>
      <w:tblGrid>
        <w:gridCol w:w="8737"/>
      </w:tblGrid>
      <w:tr w:rsidR="00DD75E9" w:rsidTr="002A4085">
        <w:tc>
          <w:tcPr>
            <w:tcW w:w="8737" w:type="dxa"/>
          </w:tcPr>
          <w:p w:rsidR="00DD75E9" w:rsidRDefault="00DD75E9" w:rsidP="00DD75E9"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引継ぎは支障なく行えたか。</w:t>
            </w:r>
          </w:p>
          <w:p w:rsidR="00DD75E9" w:rsidRDefault="00DD75E9" w:rsidP="009024CB">
            <w:pPr>
              <w:ind w:left="1169" w:hangingChars="400" w:hanging="1169"/>
            </w:pPr>
            <w:r>
              <w:rPr>
                <w:rFonts w:hint="eastAsia"/>
              </w:rPr>
              <w:t>（北部西）総合相談業務等で関わっていた方は、問題がなく引継ぎできた。第１号介護予防支援事業</w:t>
            </w:r>
            <w:r w:rsidR="002A4085">
              <w:rPr>
                <w:rFonts w:hint="eastAsia"/>
              </w:rPr>
              <w:t>について、北部西</w:t>
            </w:r>
            <w:r w:rsidR="0040579C">
              <w:rPr>
                <w:rFonts w:hint="eastAsia"/>
              </w:rPr>
              <w:t>高齢者なんでも相談室</w:t>
            </w:r>
            <w:r w:rsidR="002A4085">
              <w:rPr>
                <w:rFonts w:hint="eastAsia"/>
              </w:rPr>
              <w:t>と</w:t>
            </w:r>
            <w:r>
              <w:rPr>
                <w:rFonts w:hint="eastAsia"/>
              </w:rPr>
              <w:t>契約</w:t>
            </w:r>
            <w:r w:rsidR="002A4085">
              <w:rPr>
                <w:rFonts w:hint="eastAsia"/>
              </w:rPr>
              <w:t>すること</w:t>
            </w:r>
            <w:r>
              <w:rPr>
                <w:rFonts w:hint="eastAsia"/>
              </w:rPr>
              <w:t>に納得が得られな</w:t>
            </w:r>
            <w:r w:rsidR="002A4085">
              <w:rPr>
                <w:rFonts w:hint="eastAsia"/>
              </w:rPr>
              <w:t>い方が１件あった。</w:t>
            </w:r>
            <w:r>
              <w:rPr>
                <w:rFonts w:hint="eastAsia"/>
              </w:rPr>
              <w:t>介護支援課に許可を得て、今まで同様、北部</w:t>
            </w:r>
            <w:r w:rsidR="0040579C">
              <w:rPr>
                <w:rFonts w:hint="eastAsia"/>
              </w:rPr>
              <w:t>高齢者なんでも相談室</w:t>
            </w:r>
            <w:r>
              <w:rPr>
                <w:rFonts w:hint="eastAsia"/>
              </w:rPr>
              <w:t>が継続して担当している。</w:t>
            </w:r>
          </w:p>
          <w:p w:rsidR="00DD75E9" w:rsidRDefault="00DD75E9" w:rsidP="002A4085">
            <w:pPr>
              <w:ind w:left="1169" w:hangingChars="400" w:hanging="1169"/>
            </w:pPr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今までと同様の担当者を求める気持ちもわかるが、例外は少ない方が良い。市としても一貫した対応がいいのではないか。</w:t>
            </w:r>
          </w:p>
        </w:tc>
      </w:tr>
    </w:tbl>
    <w:p w:rsidR="002A4085" w:rsidRPr="001611DB" w:rsidRDefault="001611DB" w:rsidP="001611DB">
      <w:pPr>
        <w:pStyle w:val="a8"/>
        <w:numPr>
          <w:ilvl w:val="0"/>
          <w:numId w:val="1"/>
        </w:numPr>
        <w:spacing w:line="300" w:lineRule="exact"/>
        <w:ind w:leftChars="0" w:rightChars="47" w:right="137"/>
        <w:rPr>
          <w:sz w:val="22"/>
        </w:rPr>
      </w:pPr>
      <w:r>
        <w:rPr>
          <w:rFonts w:hint="eastAsia"/>
          <w:sz w:val="22"/>
        </w:rPr>
        <w:t>（</w:t>
      </w:r>
      <w:r w:rsidRPr="001611DB">
        <w:rPr>
          <w:rFonts w:hint="eastAsia"/>
          <w:sz w:val="22"/>
        </w:rPr>
        <w:t>介護支援課より補足説明</w:t>
      </w:r>
      <w:r>
        <w:rPr>
          <w:rFonts w:hint="eastAsia"/>
          <w:sz w:val="22"/>
        </w:rPr>
        <w:t>）</w:t>
      </w:r>
      <w:r w:rsidRPr="001611DB">
        <w:rPr>
          <w:rFonts w:hint="eastAsia"/>
          <w:sz w:val="22"/>
          <w:szCs w:val="24"/>
        </w:rPr>
        <w:t>居住地域の高齢者なんでも相談室が担当することは原則ですが、強制的に契約を変えさせる権限はありません。粘り強く継続して説明し、理解を求めた結果、９月下旬に北部西高齢者なんでも相談室に引継ぎができました。</w:t>
      </w:r>
    </w:p>
    <w:p w:rsidR="00DD75E9" w:rsidRDefault="00DD75E9" w:rsidP="00DD75E9">
      <w:r>
        <w:rPr>
          <w:rFonts w:hint="eastAsia"/>
        </w:rPr>
        <w:t>（３）設置場所について</w:t>
      </w:r>
    </w:p>
    <w:p w:rsidR="00DD75E9" w:rsidRDefault="00DD75E9" w:rsidP="002A4085">
      <w:pPr>
        <w:ind w:leftChars="210" w:left="614"/>
      </w:pPr>
      <w:r>
        <w:rPr>
          <w:rFonts w:hint="eastAsia"/>
        </w:rPr>
        <w:t>ア　施設の場所について</w:t>
      </w:r>
    </w:p>
    <w:tbl>
      <w:tblPr>
        <w:tblStyle w:val="a3"/>
        <w:tblW w:w="8445" w:type="dxa"/>
        <w:tblInd w:w="906" w:type="dxa"/>
        <w:tblLook w:val="04A0" w:firstRow="1" w:lastRow="0" w:firstColumn="1" w:lastColumn="0" w:noHBand="0" w:noVBand="1"/>
      </w:tblPr>
      <w:tblGrid>
        <w:gridCol w:w="8445"/>
      </w:tblGrid>
      <w:tr w:rsidR="00DD75E9" w:rsidTr="002A4085">
        <w:tc>
          <w:tcPr>
            <w:tcW w:w="8445" w:type="dxa"/>
          </w:tcPr>
          <w:p w:rsidR="00DD75E9" w:rsidRDefault="00DD75E9" w:rsidP="002A4085">
            <w:pPr>
              <w:ind w:left="1169" w:hangingChars="400" w:hanging="1169"/>
            </w:pPr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場所がわかりづらいと思うが、相談者から苦情はないか。</w:t>
            </w:r>
          </w:p>
          <w:p w:rsidR="00DD75E9" w:rsidRDefault="00DD75E9" w:rsidP="002A4085">
            <w:pPr>
              <w:ind w:left="1169" w:hangingChars="400" w:hanging="1169"/>
            </w:pPr>
            <w:r>
              <w:rPr>
                <w:rFonts w:hint="eastAsia"/>
              </w:rPr>
              <w:t>（北部西）場所についての苦情はない。可能な限り訪問して相談を受けるように心がけている。実際、電話相談者の８割の方には訪問している。</w:t>
            </w:r>
          </w:p>
          <w:p w:rsidR="00DD75E9" w:rsidRDefault="00DD75E9" w:rsidP="002A4085">
            <w:pPr>
              <w:ind w:left="1169" w:hangingChars="400" w:hanging="1169"/>
            </w:pPr>
            <w:r>
              <w:rPr>
                <w:rFonts w:hint="eastAsia"/>
              </w:rPr>
              <w:lastRenderedPageBreak/>
              <w:t>（委員）</w:t>
            </w:r>
            <w:r w:rsidR="002A408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訪問して相談を受ける姿勢を続けてほしい。</w:t>
            </w:r>
          </w:p>
        </w:tc>
      </w:tr>
    </w:tbl>
    <w:p w:rsidR="00DD75E9" w:rsidRDefault="0015631E" w:rsidP="002A4085">
      <w:pPr>
        <w:ind w:leftChars="210" w:left="614"/>
      </w:pPr>
      <w:r>
        <w:rPr>
          <w:rFonts w:hint="eastAsia"/>
        </w:rPr>
        <w:lastRenderedPageBreak/>
        <w:t xml:space="preserve">イ　</w:t>
      </w:r>
      <w:r w:rsidR="00DD75E9">
        <w:rPr>
          <w:rFonts w:hint="eastAsia"/>
        </w:rPr>
        <w:t>看板</w:t>
      </w:r>
      <w:r>
        <w:rPr>
          <w:rFonts w:hint="eastAsia"/>
        </w:rPr>
        <w:t>の設置について</w:t>
      </w:r>
    </w:p>
    <w:tbl>
      <w:tblPr>
        <w:tblStyle w:val="a3"/>
        <w:tblW w:w="8445" w:type="dxa"/>
        <w:tblInd w:w="906" w:type="dxa"/>
        <w:tblLook w:val="04A0" w:firstRow="1" w:lastRow="0" w:firstColumn="1" w:lastColumn="0" w:noHBand="0" w:noVBand="1"/>
      </w:tblPr>
      <w:tblGrid>
        <w:gridCol w:w="8445"/>
      </w:tblGrid>
      <w:tr w:rsidR="0015631E" w:rsidTr="002A4085">
        <w:tc>
          <w:tcPr>
            <w:tcW w:w="8445" w:type="dxa"/>
          </w:tcPr>
          <w:p w:rsidR="0015631E" w:rsidRDefault="0015631E" w:rsidP="0040579C">
            <w:pPr>
              <w:ind w:left="1169" w:hangingChars="400" w:hanging="1169"/>
            </w:pPr>
            <w:r>
              <w:rPr>
                <w:rFonts w:hint="eastAsia"/>
              </w:rPr>
              <w:t>（委員）</w:t>
            </w:r>
            <w:r w:rsidR="002A4085">
              <w:rPr>
                <w:rFonts w:hint="eastAsia"/>
              </w:rPr>
              <w:t xml:space="preserve">　</w:t>
            </w:r>
            <w:r w:rsidR="0040579C">
              <w:rPr>
                <w:rFonts w:hint="eastAsia"/>
              </w:rPr>
              <w:t>併設する特別養護老人ホームの看板が流山街道沿いにあるが、相談室についても掲載する</w:t>
            </w:r>
            <w:r>
              <w:rPr>
                <w:rFonts w:hint="eastAsia"/>
              </w:rPr>
              <w:t>ことはできないか。</w:t>
            </w:r>
          </w:p>
        </w:tc>
      </w:tr>
    </w:tbl>
    <w:p w:rsidR="00DD75E9" w:rsidRDefault="002A4085" w:rsidP="002A4085">
      <w:pPr>
        <w:ind w:leftChars="210" w:left="614"/>
      </w:pPr>
      <w:r>
        <w:rPr>
          <w:rFonts w:hint="eastAsia"/>
        </w:rPr>
        <w:t>ウ　施設内における事務室</w:t>
      </w:r>
      <w:r w:rsidR="00DD75E9">
        <w:rPr>
          <w:rFonts w:hint="eastAsia"/>
        </w:rPr>
        <w:t>の場所について</w:t>
      </w:r>
    </w:p>
    <w:tbl>
      <w:tblPr>
        <w:tblStyle w:val="a3"/>
        <w:tblW w:w="8445" w:type="dxa"/>
        <w:tblInd w:w="906" w:type="dxa"/>
        <w:tblLook w:val="04A0" w:firstRow="1" w:lastRow="0" w:firstColumn="1" w:lastColumn="0" w:noHBand="0" w:noVBand="1"/>
      </w:tblPr>
      <w:tblGrid>
        <w:gridCol w:w="8445"/>
      </w:tblGrid>
      <w:tr w:rsidR="002A4085" w:rsidTr="002A4085">
        <w:tc>
          <w:tcPr>
            <w:tcW w:w="8445" w:type="dxa"/>
          </w:tcPr>
          <w:p w:rsidR="002A4085" w:rsidRDefault="002A4085" w:rsidP="00290E77">
            <w:pPr>
              <w:ind w:left="1169" w:hangingChars="400" w:hanging="1169"/>
            </w:pPr>
            <w:r>
              <w:rPr>
                <w:rFonts w:hint="eastAsia"/>
              </w:rPr>
              <w:t xml:space="preserve">（委員）　</w:t>
            </w:r>
            <w:r w:rsidR="0040579C">
              <w:rPr>
                <w:rFonts w:hint="eastAsia"/>
              </w:rPr>
              <w:t>玄関から相談室に</w:t>
            </w:r>
            <w:r w:rsidR="009024CB">
              <w:rPr>
                <w:rFonts w:hint="eastAsia"/>
              </w:rPr>
              <w:t>たどり着くまでが</w:t>
            </w:r>
            <w:r>
              <w:rPr>
                <w:rFonts w:hint="eastAsia"/>
              </w:rPr>
              <w:t>遠い。</w:t>
            </w:r>
            <w:r w:rsidR="009024CB">
              <w:rPr>
                <w:rFonts w:hint="eastAsia"/>
              </w:rPr>
              <w:t>併設施設（</w:t>
            </w:r>
            <w:r>
              <w:rPr>
                <w:rFonts w:hint="eastAsia"/>
              </w:rPr>
              <w:t>特別養護老人ホーム</w:t>
            </w:r>
            <w:r w:rsidR="009024CB">
              <w:rPr>
                <w:rFonts w:hint="eastAsia"/>
              </w:rPr>
              <w:t>、</w:t>
            </w:r>
            <w:r>
              <w:rPr>
                <w:rFonts w:hint="eastAsia"/>
              </w:rPr>
              <w:t>居宅介護支援事業所</w:t>
            </w:r>
            <w:r w:rsidR="009024CB">
              <w:rPr>
                <w:rFonts w:hint="eastAsia"/>
              </w:rPr>
              <w:t>）</w:t>
            </w:r>
            <w:r>
              <w:rPr>
                <w:rFonts w:hint="eastAsia"/>
              </w:rPr>
              <w:t>の</w:t>
            </w:r>
            <w:r w:rsidR="00290E77">
              <w:rPr>
                <w:rFonts w:hint="eastAsia"/>
              </w:rPr>
              <w:t>事務室が玄関に近いので、そ</w:t>
            </w:r>
            <w:r>
              <w:rPr>
                <w:rFonts w:hint="eastAsia"/>
              </w:rPr>
              <w:t>の一部を</w:t>
            </w:r>
            <w:r w:rsidR="0040579C">
              <w:rPr>
                <w:rFonts w:hint="eastAsia"/>
              </w:rPr>
              <w:t>相談室の</w:t>
            </w:r>
            <w:r>
              <w:rPr>
                <w:rFonts w:hint="eastAsia"/>
              </w:rPr>
              <w:t>事務室にでき</w:t>
            </w:r>
            <w:r w:rsidR="00290E77">
              <w:rPr>
                <w:rFonts w:hint="eastAsia"/>
              </w:rPr>
              <w:t>ないか。開設当初の印象は今後の業務に影響を与えることから</w:t>
            </w:r>
            <w:r w:rsidR="0040579C">
              <w:rPr>
                <w:rFonts w:hint="eastAsia"/>
              </w:rPr>
              <w:t>、</w:t>
            </w:r>
            <w:r>
              <w:rPr>
                <w:rFonts w:hint="eastAsia"/>
              </w:rPr>
              <w:t>事務室の移転が</w:t>
            </w:r>
            <w:r w:rsidR="00290E77">
              <w:rPr>
                <w:rFonts w:hint="eastAsia"/>
              </w:rPr>
              <w:t>可能であれば、</w:t>
            </w:r>
            <w:r>
              <w:rPr>
                <w:rFonts w:hint="eastAsia"/>
              </w:rPr>
              <w:t>時期は早い方が良い。</w:t>
            </w:r>
          </w:p>
        </w:tc>
      </w:tr>
    </w:tbl>
    <w:p w:rsidR="00DD75E9" w:rsidRDefault="002A4085" w:rsidP="00DD75E9">
      <w:r>
        <w:rPr>
          <w:rFonts w:hint="eastAsia"/>
        </w:rPr>
        <w:t>（４）</w:t>
      </w:r>
      <w:r w:rsidR="00DD75E9">
        <w:rPr>
          <w:rFonts w:hint="eastAsia"/>
        </w:rPr>
        <w:t>事務員について</w:t>
      </w:r>
    </w:p>
    <w:tbl>
      <w:tblPr>
        <w:tblStyle w:val="a3"/>
        <w:tblW w:w="8767" w:type="dxa"/>
        <w:tblInd w:w="584" w:type="dxa"/>
        <w:tblLook w:val="04A0" w:firstRow="1" w:lastRow="0" w:firstColumn="1" w:lastColumn="0" w:noHBand="0" w:noVBand="1"/>
      </w:tblPr>
      <w:tblGrid>
        <w:gridCol w:w="8767"/>
      </w:tblGrid>
      <w:tr w:rsidR="002A4085" w:rsidTr="002A4085">
        <w:tc>
          <w:tcPr>
            <w:tcW w:w="8767" w:type="dxa"/>
          </w:tcPr>
          <w:p w:rsidR="002A4085" w:rsidRDefault="002A4085" w:rsidP="002A4085">
            <w:pPr>
              <w:ind w:left="1169" w:hangingChars="400" w:hanging="1169"/>
            </w:pPr>
            <w:r>
              <w:rPr>
                <w:rFonts w:hint="eastAsia"/>
              </w:rPr>
              <w:t>（北部西）</w:t>
            </w:r>
            <w:r w:rsidR="00B94065">
              <w:rPr>
                <w:rFonts w:hint="eastAsia"/>
              </w:rPr>
              <w:t>玄関</w:t>
            </w:r>
            <w:r>
              <w:rPr>
                <w:rFonts w:hint="eastAsia"/>
              </w:rPr>
              <w:t>受付に</w:t>
            </w:r>
            <w:r w:rsidR="0040579C">
              <w:rPr>
                <w:rFonts w:hint="eastAsia"/>
              </w:rPr>
              <w:t>相談室</w:t>
            </w:r>
            <w:r>
              <w:rPr>
                <w:rFonts w:hint="eastAsia"/>
              </w:rPr>
              <w:t>の事務員が常駐し</w:t>
            </w:r>
            <w:r w:rsidR="0040579C">
              <w:rPr>
                <w:rFonts w:hint="eastAsia"/>
              </w:rPr>
              <w:t>、</w:t>
            </w:r>
            <w:r>
              <w:rPr>
                <w:rFonts w:hint="eastAsia"/>
              </w:rPr>
              <w:t>案内</w:t>
            </w:r>
            <w:r w:rsidR="0040579C">
              <w:rPr>
                <w:rFonts w:hint="eastAsia"/>
              </w:rPr>
              <w:t>や</w:t>
            </w:r>
            <w:r>
              <w:rPr>
                <w:rFonts w:hint="eastAsia"/>
              </w:rPr>
              <w:t>書類の受付をしている。</w:t>
            </w:r>
          </w:p>
          <w:p w:rsidR="002A4085" w:rsidRDefault="002A4085" w:rsidP="002A4085">
            <w:pPr>
              <w:ind w:left="1169" w:hangingChars="400" w:hanging="1169"/>
            </w:pPr>
            <w:r>
              <w:rPr>
                <w:rFonts w:hint="eastAsia"/>
              </w:rPr>
              <w:t xml:space="preserve">（委員）　</w:t>
            </w:r>
            <w:r w:rsidR="0040579C">
              <w:rPr>
                <w:rFonts w:hint="eastAsia"/>
              </w:rPr>
              <w:t>第１号介護予防支援事業に関する書類の受付は、個人情報を</w:t>
            </w:r>
            <w:r>
              <w:rPr>
                <w:rFonts w:hint="eastAsia"/>
              </w:rPr>
              <w:t>取り扱</w:t>
            </w:r>
            <w:r w:rsidR="0040579C">
              <w:rPr>
                <w:rFonts w:hint="eastAsia"/>
              </w:rPr>
              <w:t>うため</w:t>
            </w:r>
            <w:r>
              <w:rPr>
                <w:rFonts w:hint="eastAsia"/>
              </w:rPr>
              <w:t>、</w:t>
            </w:r>
            <w:r w:rsidR="0040579C">
              <w:rPr>
                <w:rFonts w:hint="eastAsia"/>
              </w:rPr>
              <w:t>取り扱う職員が、併設</w:t>
            </w:r>
            <w:r w:rsidR="00B94065">
              <w:rPr>
                <w:rFonts w:hint="eastAsia"/>
              </w:rPr>
              <w:t>施設の職員ではなく相談室の職員であることを明確にしてほしい。玄関</w:t>
            </w:r>
            <w:r w:rsidR="0040579C">
              <w:rPr>
                <w:rFonts w:hint="eastAsia"/>
              </w:rPr>
              <w:t>受付に相談室職員の顔</w:t>
            </w:r>
            <w:r>
              <w:rPr>
                <w:rFonts w:hint="eastAsia"/>
              </w:rPr>
              <w:t>写真を</w:t>
            </w:r>
            <w:r w:rsidR="0040579C">
              <w:rPr>
                <w:rFonts w:hint="eastAsia"/>
              </w:rPr>
              <w:t>掲載</w:t>
            </w:r>
            <w:r>
              <w:rPr>
                <w:rFonts w:hint="eastAsia"/>
              </w:rPr>
              <w:t>するのはどうか。</w:t>
            </w:r>
          </w:p>
          <w:p w:rsidR="002A4085" w:rsidRDefault="002A4085" w:rsidP="009024CB">
            <w:pPr>
              <w:ind w:leftChars="400" w:left="1169" w:firstLineChars="100" w:firstLine="292"/>
            </w:pPr>
            <w:r>
              <w:rPr>
                <w:rFonts w:hint="eastAsia"/>
              </w:rPr>
              <w:t>また、</w:t>
            </w:r>
            <w:r w:rsidR="0040579C">
              <w:rPr>
                <w:rFonts w:hint="eastAsia"/>
              </w:rPr>
              <w:t>相談室は</w:t>
            </w:r>
            <w:r>
              <w:rPr>
                <w:rFonts w:hint="eastAsia"/>
              </w:rPr>
              <w:t>公正中立</w:t>
            </w:r>
            <w:r w:rsidR="0040579C">
              <w:rPr>
                <w:rFonts w:hint="eastAsia"/>
              </w:rPr>
              <w:t>を確保しなければならない</w:t>
            </w:r>
            <w:r w:rsidR="009024CB">
              <w:rPr>
                <w:rFonts w:hint="eastAsia"/>
              </w:rPr>
              <w:t>。相談室職員が併設施設の</w:t>
            </w:r>
            <w:r>
              <w:rPr>
                <w:rFonts w:hint="eastAsia"/>
              </w:rPr>
              <w:t>制服</w:t>
            </w:r>
            <w:r w:rsidR="009024CB">
              <w:rPr>
                <w:rFonts w:hint="eastAsia"/>
              </w:rPr>
              <w:t>を</w:t>
            </w:r>
            <w:r>
              <w:rPr>
                <w:rFonts w:hint="eastAsia"/>
              </w:rPr>
              <w:t>着用</w:t>
            </w:r>
            <w:r w:rsidR="009024CB">
              <w:rPr>
                <w:rFonts w:hint="eastAsia"/>
              </w:rPr>
              <w:t>することは</w:t>
            </w:r>
            <w:r>
              <w:rPr>
                <w:rFonts w:hint="eastAsia"/>
              </w:rPr>
              <w:t>好ましくない。</w:t>
            </w:r>
          </w:p>
        </w:tc>
      </w:tr>
    </w:tbl>
    <w:p w:rsidR="0030517B" w:rsidRDefault="0030517B" w:rsidP="0030517B">
      <w:r>
        <w:rPr>
          <w:rFonts w:hint="eastAsia"/>
        </w:rPr>
        <w:t>３　北部西高齢者なんでも相談室</w:t>
      </w:r>
      <w:r w:rsidRPr="0030517B">
        <w:rPr>
          <w:rFonts w:hint="eastAsia"/>
        </w:rPr>
        <w:t>による改善策等</w:t>
      </w:r>
    </w:p>
    <w:p w:rsidR="002926E1" w:rsidRPr="00B94065" w:rsidRDefault="00290E77" w:rsidP="00B94065">
      <w:pPr>
        <w:pStyle w:val="a8"/>
        <w:numPr>
          <w:ilvl w:val="0"/>
          <w:numId w:val="2"/>
        </w:numPr>
        <w:ind w:leftChars="0"/>
        <w:rPr>
          <w:szCs w:val="24"/>
        </w:rPr>
      </w:pPr>
      <w:r w:rsidRPr="00B94065">
        <w:rPr>
          <w:rFonts w:hint="eastAsia"/>
        </w:rPr>
        <w:t>流山街道沿いの看板</w:t>
      </w:r>
      <w:r w:rsidR="00B94065" w:rsidRPr="00B94065">
        <w:rPr>
          <w:rFonts w:hint="eastAsia"/>
        </w:rPr>
        <w:t>に相談室についても掲載すること</w:t>
      </w:r>
      <w:r w:rsidRPr="00B94065">
        <w:rPr>
          <w:rFonts w:hint="eastAsia"/>
        </w:rPr>
        <w:t>については、</w:t>
      </w:r>
      <w:r w:rsidRPr="00B94065">
        <w:rPr>
          <w:rFonts w:hint="eastAsia"/>
          <w:szCs w:val="24"/>
        </w:rPr>
        <w:t>早急に検討します。</w:t>
      </w:r>
    </w:p>
    <w:p w:rsidR="00290E77" w:rsidRPr="00B94065" w:rsidRDefault="00290E77" w:rsidP="00B94065">
      <w:pPr>
        <w:pStyle w:val="a8"/>
        <w:numPr>
          <w:ilvl w:val="0"/>
          <w:numId w:val="2"/>
        </w:numPr>
        <w:ind w:leftChars="0"/>
        <w:rPr>
          <w:szCs w:val="24"/>
        </w:rPr>
      </w:pPr>
      <w:r w:rsidRPr="00B94065">
        <w:rPr>
          <w:rFonts w:hint="eastAsia"/>
        </w:rPr>
        <w:t>併設施設（特別養護老人ホーム、居宅介護支援事業所）の</w:t>
      </w:r>
      <w:r w:rsidRPr="00B94065">
        <w:rPr>
          <w:rFonts w:hint="eastAsia"/>
          <w:szCs w:val="24"/>
        </w:rPr>
        <w:t>事務室の構造上（消防設備、照明、エアコン）、パーテーション</w:t>
      </w:r>
      <w:r w:rsidR="00B94065" w:rsidRPr="00B94065">
        <w:rPr>
          <w:rFonts w:hint="eastAsia"/>
          <w:szCs w:val="24"/>
        </w:rPr>
        <w:t>等で仕切ることが難しいため、玄関</w:t>
      </w:r>
      <w:r w:rsidRPr="00B94065">
        <w:rPr>
          <w:rFonts w:hint="eastAsia"/>
          <w:szCs w:val="24"/>
        </w:rPr>
        <w:t>受付に</w:t>
      </w:r>
      <w:r w:rsidR="00B94065" w:rsidRPr="00B94065">
        <w:rPr>
          <w:rFonts w:hint="eastAsia"/>
          <w:szCs w:val="24"/>
        </w:rPr>
        <w:t>相談室の</w:t>
      </w:r>
      <w:r w:rsidRPr="00B94065">
        <w:rPr>
          <w:rFonts w:hint="eastAsia"/>
          <w:szCs w:val="24"/>
        </w:rPr>
        <w:t>事務員を配置し</w:t>
      </w:r>
      <w:r w:rsidR="00B94065" w:rsidRPr="00B94065">
        <w:rPr>
          <w:rFonts w:hint="eastAsia"/>
          <w:szCs w:val="24"/>
        </w:rPr>
        <w:t>て相談室事務室までの案内をしたり、相談室</w:t>
      </w:r>
      <w:r w:rsidRPr="00B94065">
        <w:rPr>
          <w:rFonts w:hint="eastAsia"/>
          <w:szCs w:val="24"/>
        </w:rPr>
        <w:t>職員が玄関まで迎えに出るよう努め</w:t>
      </w:r>
      <w:r w:rsidR="00B94065" w:rsidRPr="00B94065">
        <w:rPr>
          <w:rFonts w:hint="eastAsia"/>
          <w:szCs w:val="24"/>
        </w:rPr>
        <w:t>ます</w:t>
      </w:r>
      <w:r w:rsidRPr="00B94065">
        <w:rPr>
          <w:rFonts w:hint="eastAsia"/>
          <w:szCs w:val="24"/>
        </w:rPr>
        <w:t>。</w:t>
      </w:r>
    </w:p>
    <w:p w:rsidR="00290E77" w:rsidRPr="00B94065" w:rsidRDefault="00290E77" w:rsidP="00B94065">
      <w:pPr>
        <w:pStyle w:val="a8"/>
        <w:numPr>
          <w:ilvl w:val="0"/>
          <w:numId w:val="2"/>
        </w:numPr>
        <w:ind w:leftChars="0"/>
      </w:pPr>
      <w:r w:rsidRPr="00B94065">
        <w:rPr>
          <w:rFonts w:hint="eastAsia"/>
          <w:bCs/>
          <w:szCs w:val="24"/>
        </w:rPr>
        <w:t>玄関脇に</w:t>
      </w:r>
      <w:r w:rsidR="00B94065" w:rsidRPr="00B94065">
        <w:rPr>
          <w:rFonts w:hint="eastAsia"/>
          <w:bCs/>
          <w:szCs w:val="24"/>
        </w:rPr>
        <w:t>相談室</w:t>
      </w:r>
      <w:r w:rsidRPr="00B94065">
        <w:rPr>
          <w:rFonts w:hint="eastAsia"/>
          <w:bCs/>
          <w:szCs w:val="24"/>
        </w:rPr>
        <w:t>職員の顔写真入りのチラシを貼り、顔写真ポスターを立て看板とし設置し</w:t>
      </w:r>
      <w:r w:rsidR="00B94065" w:rsidRPr="00B94065">
        <w:rPr>
          <w:rFonts w:hint="eastAsia"/>
          <w:bCs/>
          <w:szCs w:val="24"/>
        </w:rPr>
        <w:t>まし</w:t>
      </w:r>
      <w:r w:rsidRPr="00B94065">
        <w:rPr>
          <w:rFonts w:hint="eastAsia"/>
          <w:bCs/>
          <w:szCs w:val="24"/>
        </w:rPr>
        <w:t>た。</w:t>
      </w:r>
      <w:r w:rsidR="00B94065" w:rsidRPr="00B94065">
        <w:rPr>
          <w:rFonts w:hint="eastAsia"/>
          <w:bCs/>
          <w:szCs w:val="24"/>
        </w:rPr>
        <w:t>相談室の事務員の制服</w:t>
      </w:r>
      <w:r w:rsidRPr="00B94065">
        <w:rPr>
          <w:rFonts w:hint="eastAsia"/>
          <w:bCs/>
          <w:szCs w:val="24"/>
        </w:rPr>
        <w:t>に</w:t>
      </w:r>
      <w:r w:rsidR="00B94065" w:rsidRPr="00B94065">
        <w:rPr>
          <w:rFonts w:hint="eastAsia"/>
          <w:bCs/>
          <w:szCs w:val="24"/>
        </w:rPr>
        <w:t>ついては</w:t>
      </w:r>
      <w:r w:rsidRPr="00B94065">
        <w:rPr>
          <w:rFonts w:hint="eastAsia"/>
          <w:bCs/>
          <w:szCs w:val="24"/>
        </w:rPr>
        <w:t>、制服の色を変えることで区別化を図</w:t>
      </w:r>
      <w:r w:rsidR="00B94065" w:rsidRPr="00B94065">
        <w:rPr>
          <w:rFonts w:hint="eastAsia"/>
          <w:bCs/>
          <w:szCs w:val="24"/>
        </w:rPr>
        <w:t>りました</w:t>
      </w:r>
      <w:r w:rsidRPr="00B94065">
        <w:rPr>
          <w:rFonts w:hint="eastAsia"/>
          <w:bCs/>
          <w:szCs w:val="24"/>
        </w:rPr>
        <w:t>。</w:t>
      </w:r>
    </w:p>
    <w:sectPr w:rsidR="00290E77" w:rsidRPr="00B94065" w:rsidSect="0008611B">
      <w:pgSz w:w="11906" w:h="16838" w:code="9"/>
      <w:pgMar w:top="1134" w:right="1134" w:bottom="1134" w:left="1418" w:header="851" w:footer="992" w:gutter="0"/>
      <w:cols w:space="425"/>
      <w:docGrid w:type="linesAndChars" w:linePitch="441" w:charSpace="107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DB" w:rsidRDefault="001611DB" w:rsidP="001611DB">
      <w:r>
        <w:separator/>
      </w:r>
    </w:p>
  </w:endnote>
  <w:endnote w:type="continuationSeparator" w:id="0">
    <w:p w:rsidR="001611DB" w:rsidRDefault="001611DB" w:rsidP="0016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DB" w:rsidRDefault="001611DB" w:rsidP="001611DB">
      <w:r>
        <w:separator/>
      </w:r>
    </w:p>
  </w:footnote>
  <w:footnote w:type="continuationSeparator" w:id="0">
    <w:p w:rsidR="001611DB" w:rsidRDefault="001611DB" w:rsidP="00161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D0F6A"/>
    <w:multiLevelType w:val="hybridMultilevel"/>
    <w:tmpl w:val="0C486A5E"/>
    <w:lvl w:ilvl="0" w:tplc="AA5C3472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93D6E27"/>
    <w:multiLevelType w:val="hybridMultilevel"/>
    <w:tmpl w:val="3AC2B136"/>
    <w:lvl w:ilvl="0" w:tplc="FA80886C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46"/>
  <w:drawingGridVerticalSpacing w:val="4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E9"/>
    <w:rsid w:val="0008611B"/>
    <w:rsid w:val="0015631E"/>
    <w:rsid w:val="001611DB"/>
    <w:rsid w:val="001F4FEF"/>
    <w:rsid w:val="00290E77"/>
    <w:rsid w:val="002A4085"/>
    <w:rsid w:val="0030517B"/>
    <w:rsid w:val="00316716"/>
    <w:rsid w:val="0040236D"/>
    <w:rsid w:val="0040579C"/>
    <w:rsid w:val="004C1171"/>
    <w:rsid w:val="004D51F8"/>
    <w:rsid w:val="0052301A"/>
    <w:rsid w:val="006B49CD"/>
    <w:rsid w:val="007A34D9"/>
    <w:rsid w:val="0084345F"/>
    <w:rsid w:val="009024CB"/>
    <w:rsid w:val="009A25C3"/>
    <w:rsid w:val="00A82DE3"/>
    <w:rsid w:val="00A9753A"/>
    <w:rsid w:val="00B94065"/>
    <w:rsid w:val="00D9484C"/>
    <w:rsid w:val="00DD75E9"/>
    <w:rsid w:val="00DE06D4"/>
    <w:rsid w:val="00E14F29"/>
    <w:rsid w:val="00EB60AD"/>
    <w:rsid w:val="00F310F0"/>
    <w:rsid w:val="00F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A1C401-22AE-49BF-AF20-CF974309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11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11DB"/>
  </w:style>
  <w:style w:type="paragraph" w:styleId="a6">
    <w:name w:val="footer"/>
    <w:basedOn w:val="a"/>
    <w:link w:val="a7"/>
    <w:uiPriority w:val="99"/>
    <w:unhideWhenUsed/>
    <w:rsid w:val="001611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11DB"/>
  </w:style>
  <w:style w:type="paragraph" w:styleId="a8">
    <w:name w:val="List Paragraph"/>
    <w:basedOn w:val="a"/>
    <w:uiPriority w:val="34"/>
    <w:qFormat/>
    <w:rsid w:val="001611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晴山 舞子</dc:creator>
  <cp:keywords/>
  <dc:description/>
  <cp:lastModifiedBy>晴山 舞子</cp:lastModifiedBy>
  <cp:revision>5</cp:revision>
  <dcterms:created xsi:type="dcterms:W3CDTF">2019-10-07T07:11:00Z</dcterms:created>
  <dcterms:modified xsi:type="dcterms:W3CDTF">2019-10-15T09:02:00Z</dcterms:modified>
</cp:coreProperties>
</file>